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FD" w:rsidRDefault="00A132E2">
      <w:pPr>
        <w:keepNext/>
        <w:keepLines/>
        <w:suppressAutoHyphens/>
        <w:spacing w:after="0" w:line="240" w:lineRule="auto"/>
        <w:jc w:val="center"/>
        <w:rPr>
          <w:rFonts w:ascii="Verdana" w:eastAsia="Verdana" w:hAnsi="Verdana" w:cs="Verdana"/>
          <w:b/>
          <w:sz w:val="40"/>
        </w:rPr>
      </w:pPr>
      <w:r>
        <w:rPr>
          <w:rFonts w:ascii="Verdana" w:eastAsia="Verdana" w:hAnsi="Verdana" w:cs="Verdana"/>
          <w:b/>
          <w:sz w:val="40"/>
        </w:rPr>
        <w:t>PRIJAVA</w:t>
      </w: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7089"/>
      </w:tblGrid>
      <w:tr w:rsidR="00A32FFD" w:rsidTr="00555ACC">
        <w:trPr>
          <w:trHeight w:val="1"/>
        </w:trPr>
        <w:tc>
          <w:tcPr>
            <w:tcW w:w="9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Javno naročilo</w:t>
            </w:r>
          </w:p>
        </w:tc>
      </w:tr>
      <w:tr w:rsidR="00A32FFD" w:rsidTr="00555ACC">
        <w:trPr>
          <w:trHeight w:val="1"/>
        </w:trPr>
        <w:tc>
          <w:tcPr>
            <w:tcW w:w="19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Naročnik</w:t>
            </w:r>
          </w:p>
        </w:tc>
        <w:tc>
          <w:tcPr>
            <w:tcW w:w="708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NIJZ </w:t>
            </w:r>
          </w:p>
          <w:p w:rsidR="00A32FFD" w:rsidRDefault="00A132E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Trubarjeva cesta 2</w:t>
            </w:r>
          </w:p>
          <w:p w:rsidR="00A32FFD" w:rsidRDefault="00A132E2">
            <w:pPr>
              <w:keepNext/>
              <w:keepLine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1000 LJUBLJANA</w:t>
            </w:r>
          </w:p>
        </w:tc>
      </w:tr>
      <w:tr w:rsidR="00555ACC" w:rsidTr="00555ACC">
        <w:trPr>
          <w:trHeight w:val="1"/>
        </w:trPr>
        <w:tc>
          <w:tcPr>
            <w:tcW w:w="19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555ACC" w:rsidRDefault="00555ACC" w:rsidP="00555ACC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Oznaka</w:t>
            </w:r>
          </w:p>
        </w:tc>
        <w:tc>
          <w:tcPr>
            <w:tcW w:w="708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555ACC" w:rsidRDefault="00555ACC" w:rsidP="00555ACC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37K100620</w:t>
            </w:r>
          </w:p>
        </w:tc>
      </w:tr>
      <w:tr w:rsidR="00555ACC" w:rsidTr="00555ACC">
        <w:trPr>
          <w:trHeight w:val="1"/>
        </w:trPr>
        <w:tc>
          <w:tcPr>
            <w:tcW w:w="19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555ACC" w:rsidRDefault="00555ACC" w:rsidP="00555ACC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Ime posla</w:t>
            </w:r>
          </w:p>
        </w:tc>
        <w:tc>
          <w:tcPr>
            <w:tcW w:w="708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555ACC" w:rsidRDefault="00555ACC" w:rsidP="00555ACC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Referenčne ambulante</w:t>
            </w:r>
          </w:p>
        </w:tc>
      </w:tr>
    </w:tbl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Povsod, kjer obrazec P-2 uporablja izraz »ponudnik«, gre v postopkih, kjer ne gre za ponudnike, temveč kandidate, izraz »ponudnik« interpretirati v smislu izraza »kandidat«. V obrazec Prijava udeleženci vpisujejo podatke, ki se nanašajo izključno na poslovne subjekte, ki se prijavljajo na razpis.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tabs>
          <w:tab w:val="left" w:pos="360"/>
        </w:tabs>
        <w:suppressAutoHyphens/>
        <w:spacing w:before="100" w:after="1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Obrazec P-2 Prijava je sestavljen iz dveh točk:</w:t>
      </w:r>
    </w:p>
    <w:p w:rsidR="00A32FFD" w:rsidRDefault="00A132E2">
      <w:pPr>
        <w:keepNext/>
        <w:keepLines/>
        <w:numPr>
          <w:ilvl w:val="0"/>
          <w:numId w:val="1"/>
        </w:numPr>
        <w:tabs>
          <w:tab w:val="left" w:pos="360"/>
        </w:tabs>
        <w:suppressAutoHyphens/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Splošnih podatkov o ponudniku</w:t>
      </w:r>
      <w:r>
        <w:rPr>
          <w:rFonts w:ascii="Verdana" w:eastAsia="Verdana" w:hAnsi="Verdana" w:cs="Verdana"/>
          <w:sz w:val="20"/>
        </w:rPr>
        <w:t>, referencah in podatkov vseh udeležencev. Ta del obrazca izpolni pooblaščeni predstavnik poslovodečega ponudnika v imenu vseh udeležencev, če gre za skupni posel.</w:t>
      </w:r>
    </w:p>
    <w:p w:rsidR="00A32FFD" w:rsidRDefault="00A132E2">
      <w:pPr>
        <w:keepNext/>
        <w:keepLines/>
        <w:numPr>
          <w:ilvl w:val="0"/>
          <w:numId w:val="1"/>
        </w:numPr>
        <w:tabs>
          <w:tab w:val="left" w:pos="360"/>
        </w:tabs>
        <w:suppressAutoHyphens/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Podatki in zaveze posameznih udeležencev</w:t>
      </w:r>
      <w:r>
        <w:rPr>
          <w:rFonts w:ascii="Verdana" w:eastAsia="Verdana" w:hAnsi="Verdana" w:cs="Verdana"/>
          <w:sz w:val="20"/>
        </w:rPr>
        <w:t xml:space="preserve">. Druga točka obrazca P-2 Prijava, ki ga ponudnik, če nastopa samostojno, izpolni zase, v primeru skupne ponudbe pa ga zase izpolni vsak od udeležencev, podpiše pa ga pooblaščeni predstavnik udeleženca, katerega podatki se izpolnjujejo v tej točki </w:t>
      </w:r>
    </w:p>
    <w:p w:rsidR="00A32FFD" w:rsidRDefault="00A132E2">
      <w:pPr>
        <w:keepNext/>
        <w:keepLines/>
        <w:tabs>
          <w:tab w:val="left" w:pos="360"/>
        </w:tabs>
        <w:suppressAutoHyphens/>
        <w:spacing w:before="100" w:after="1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Npr. v primeru dveh partnerjev prvo točko izpolni poslovodeči partner, vsak od partnerjev pa izpolni in priloži drugo točko obrazca zase, v primeru treh partnerjev drugo točko izpolnijo in priložijo drugo točko obrazca zase vsi trije itn.</w:t>
      </w: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  SKUPNI PODATKI O UDELEŽENCIH</w:t>
      </w: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1.1  SPLOŠNI PODATKI O PONUDNIKU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  <w:shd w:val="clear" w:color="auto" w:fill="BDD6EE"/>
        </w:rPr>
      </w:pPr>
      <w:r>
        <w:rPr>
          <w:rFonts w:ascii="Verdana" w:eastAsia="Verdana" w:hAnsi="Verdana" w:cs="Verdana"/>
          <w:b/>
          <w:sz w:val="20"/>
          <w:shd w:val="clear" w:color="auto" w:fill="BDD6EE"/>
        </w:rPr>
        <w:t xml:space="preserve">Predmet naročila: </w:t>
      </w:r>
      <w:r w:rsidR="00555ACC">
        <w:rPr>
          <w:rFonts w:ascii="Verdana" w:eastAsia="Verdana" w:hAnsi="Verdana" w:cs="Verdana"/>
          <w:b/>
          <w:sz w:val="20"/>
          <w:shd w:val="clear" w:color="auto" w:fill="BDD6EE"/>
        </w:rPr>
        <w:t>Referenčne ambulante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Ime in priimek oz. naziv firme: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Naslov: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Zakoniti zastopniki: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Registrsko sodišče in številka: 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Matična številka: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Identifikacijska številka: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Številka transakcijskega računa, odprtega pri banki: 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Podjetje se uvršča med:  mikro/malo/srednje veliko podjetje   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                                 veliko podjetje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Kontaktna oseba ponudnika: 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Telefonska številka</w:t>
      </w:r>
      <w:r>
        <w:rPr>
          <w:rFonts w:ascii="Verdana" w:eastAsia="Verdana" w:hAnsi="Verdana" w:cs="Verdana"/>
          <w:sz w:val="20"/>
        </w:rPr>
        <w:t>:____________________, GSM :________________________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Številka faksa</w:t>
      </w:r>
      <w:r>
        <w:rPr>
          <w:rFonts w:ascii="Verdana" w:eastAsia="Verdana" w:hAnsi="Verdana" w:cs="Verdana"/>
          <w:sz w:val="20"/>
        </w:rPr>
        <w:t>:_____________________, e-pošta: 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Odgovorna oseba za podpis pogodbe: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12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 podpisom jamčimo, da so vsi zgoraj navedeni podatki točni.</w:t>
      </w:r>
    </w:p>
    <w:p w:rsidR="00A32FFD" w:rsidRDefault="00A132E2">
      <w:pPr>
        <w:suppressAutoHyphens/>
        <w:spacing w:after="12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Kraj in datum:                                                                       Žig in podpis ponudnika: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1.2  UDELEŽENCI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5681"/>
        <w:gridCol w:w="1883"/>
      </w:tblGrid>
      <w:tr w:rsidR="00A32FFD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Firma in ime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Država sedeža</w:t>
            </w:r>
          </w:p>
        </w:tc>
      </w:tr>
      <w:tr w:rsidR="00A32FFD">
        <w:tc>
          <w:tcPr>
            <w:tcW w:w="14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Pr="005A6B22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b/>
              </w:rPr>
            </w:pPr>
            <w:r w:rsidRPr="005A6B22">
              <w:rPr>
                <w:rFonts w:ascii="Verdana" w:eastAsia="Verdana" w:hAnsi="Verdana" w:cs="Verdana"/>
                <w:b/>
                <w:sz w:val="20"/>
              </w:rPr>
              <w:t>Poslovodeči partner</w:t>
            </w:r>
          </w:p>
        </w:tc>
        <w:tc>
          <w:tcPr>
            <w:tcW w:w="62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4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Pr="005A6B22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b/>
              </w:rPr>
            </w:pPr>
            <w:r w:rsidRPr="005A6B22">
              <w:rPr>
                <w:rFonts w:ascii="Verdana" w:eastAsia="Verdana" w:hAnsi="Verdana" w:cs="Verdana"/>
                <w:b/>
                <w:sz w:val="20"/>
              </w:rPr>
              <w:t>Partner</w:t>
            </w:r>
          </w:p>
        </w:tc>
        <w:tc>
          <w:tcPr>
            <w:tcW w:w="62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4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Pr="005A6B22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b/>
              </w:rPr>
            </w:pPr>
            <w:r w:rsidRPr="005A6B22">
              <w:rPr>
                <w:rFonts w:ascii="Verdana" w:eastAsia="Verdana" w:hAnsi="Verdana" w:cs="Verdana"/>
                <w:b/>
                <w:sz w:val="20"/>
              </w:rPr>
              <w:t>Partner</w:t>
            </w:r>
          </w:p>
        </w:tc>
        <w:tc>
          <w:tcPr>
            <w:tcW w:w="62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1.3 KONTAKTNA OSEBA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Šteje se, da je bilo kakršnokoli sporočilo v zvezi z zadevnim javnim naročilom pravilno naslovljeno na ponudnika, če je bilo poslano na kateregakoli od vpisanih kontaktnih podatkov.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7182"/>
      </w:tblGrid>
      <w:tr w:rsidR="00A32FFD"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Ime in priimek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Organizacija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Naslov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Telefon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Faks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e-</w:t>
            </w:r>
            <w:r w:rsidR="009B3010">
              <w:rPr>
                <w:rFonts w:ascii="Verdana" w:eastAsia="Verdana" w:hAnsi="Verdana" w:cs="Verdana"/>
                <w:b/>
                <w:sz w:val="20"/>
              </w:rPr>
              <w:t>p</w:t>
            </w:r>
            <w:r>
              <w:rPr>
                <w:rFonts w:ascii="Verdana" w:eastAsia="Verdana" w:hAnsi="Verdana" w:cs="Verdana"/>
                <w:b/>
                <w:sz w:val="20"/>
              </w:rPr>
              <w:t>ošta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1.4 REFERENCE</w:t>
      </w:r>
    </w:p>
    <w:p w:rsidR="00A32FFD" w:rsidRPr="00555ACC" w:rsidRDefault="00A32FFD" w:rsidP="00555ACC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555ACC" w:rsidRPr="00555ACC" w:rsidRDefault="00555ACC" w:rsidP="00555ACC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 w:rsidRPr="00555ACC">
        <w:rPr>
          <w:rFonts w:ascii="Verdana" w:eastAsia="Verdana" w:hAnsi="Verdana" w:cs="Verdana"/>
          <w:sz w:val="20"/>
        </w:rPr>
        <w:t>Ponudnik je v zadnjih treh letih</w:t>
      </w:r>
      <w:r>
        <w:rPr>
          <w:rFonts w:ascii="Verdana" w:eastAsia="Verdana" w:hAnsi="Verdana" w:cs="Verdana"/>
          <w:sz w:val="20"/>
        </w:rPr>
        <w:t xml:space="preserve">, </w:t>
      </w:r>
      <w:r w:rsidRPr="00555ACC">
        <w:rPr>
          <w:rFonts w:ascii="Verdana" w:eastAsia="Verdana" w:hAnsi="Verdana" w:cs="Verdana"/>
          <w:sz w:val="20"/>
        </w:rPr>
        <w:t>šteto od dneva objave obvestila o tem naročilu na portalu javnih naročil</w:t>
      </w:r>
      <w:r>
        <w:rPr>
          <w:rFonts w:ascii="Verdana" w:eastAsia="Verdana" w:hAnsi="Verdana" w:cs="Verdana"/>
          <w:sz w:val="20"/>
        </w:rPr>
        <w:t>,</w:t>
      </w:r>
      <w:r w:rsidRPr="00555ACC">
        <w:rPr>
          <w:rFonts w:ascii="Verdana" w:eastAsia="Verdana" w:hAnsi="Verdana" w:cs="Verdana"/>
          <w:sz w:val="20"/>
        </w:rPr>
        <w:t xml:space="preserve"> uspešno izvedel najmanj en projekt, v katerem je bila razvita rešitev na osnovi tehnologij ASP.NET in MS SQL server</w:t>
      </w:r>
      <w:r>
        <w:rPr>
          <w:rFonts w:ascii="Verdana" w:eastAsia="Verdana" w:hAnsi="Verdana" w:cs="Verdana"/>
          <w:sz w:val="20"/>
        </w:rPr>
        <w:t>.</w:t>
      </w:r>
      <w:r w:rsidRPr="00555ACC">
        <w:rPr>
          <w:rFonts w:ascii="Verdana" w:eastAsia="Verdana" w:hAnsi="Verdana" w:cs="Verdana"/>
          <w:sz w:val="20"/>
        </w:rPr>
        <w:t xml:space="preserve"> </w:t>
      </w:r>
    </w:p>
    <w:p w:rsidR="00555ACC" w:rsidRPr="00555ACC" w:rsidRDefault="00555ACC" w:rsidP="00555ACC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555ACC" w:rsidRPr="00555ACC" w:rsidRDefault="00555ACC" w:rsidP="00555ACC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 w:rsidRPr="00555ACC">
        <w:rPr>
          <w:rFonts w:ascii="Verdana" w:eastAsia="Verdana" w:hAnsi="Verdana" w:cs="Verdana"/>
          <w:sz w:val="20"/>
        </w:rPr>
        <w:lastRenderedPageBreak/>
        <w:t xml:space="preserve">Ponudnik je </w:t>
      </w:r>
      <w:r w:rsidR="00B4792D" w:rsidRPr="00017927">
        <w:rPr>
          <w:rFonts w:ascii="Verdana" w:eastAsia="Verdana" w:hAnsi="Verdana" w:cs="Verdana"/>
          <w:sz w:val="20"/>
        </w:rPr>
        <w:t xml:space="preserve">v zadnjih </w:t>
      </w:r>
      <w:r w:rsidR="00063243" w:rsidRPr="00017927">
        <w:rPr>
          <w:rFonts w:ascii="Verdana" w:eastAsia="Verdana" w:hAnsi="Verdana" w:cs="Verdana"/>
          <w:sz w:val="20"/>
        </w:rPr>
        <w:t xml:space="preserve">treh </w:t>
      </w:r>
      <w:r w:rsidR="00B4792D" w:rsidRPr="00017927">
        <w:rPr>
          <w:rFonts w:ascii="Verdana" w:eastAsia="Verdana" w:hAnsi="Verdana" w:cs="Verdana"/>
          <w:sz w:val="20"/>
        </w:rPr>
        <w:t>letih, šteto od dneva objave obvestila o tem naročilu na portalu javnih naročil</w:t>
      </w:r>
      <w:r w:rsidR="00B4792D" w:rsidRPr="00555ACC">
        <w:rPr>
          <w:rFonts w:ascii="Verdana" w:eastAsia="Verdana" w:hAnsi="Verdana" w:cs="Verdana"/>
          <w:sz w:val="20"/>
        </w:rPr>
        <w:t>,</w:t>
      </w:r>
      <w:r w:rsidR="00B4792D">
        <w:rPr>
          <w:rFonts w:ascii="Verdana" w:eastAsia="Verdana" w:hAnsi="Verdana" w:cs="Verdana"/>
          <w:sz w:val="20"/>
        </w:rPr>
        <w:t xml:space="preserve"> </w:t>
      </w:r>
      <w:r w:rsidRPr="00555ACC">
        <w:rPr>
          <w:rFonts w:ascii="Verdana" w:eastAsia="Verdana" w:hAnsi="Verdana" w:cs="Verdana"/>
          <w:sz w:val="20"/>
        </w:rPr>
        <w:t>razvil ali vzdržuje vsaj eno informacijsko rešitev, delujočo v produkciji, na področju</w:t>
      </w:r>
      <w:r>
        <w:rPr>
          <w:rFonts w:ascii="Verdana" w:eastAsia="Verdana" w:hAnsi="Verdana" w:cs="Verdana"/>
          <w:sz w:val="20"/>
        </w:rPr>
        <w:t xml:space="preserve"> zdravstva v Sloveniji.</w:t>
      </w:r>
    </w:p>
    <w:p w:rsidR="00555ACC" w:rsidRPr="00555ACC" w:rsidRDefault="00555ACC" w:rsidP="00555ACC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555ACC" w:rsidRPr="00555ACC" w:rsidRDefault="00555ACC" w:rsidP="00555ACC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 w:rsidRPr="00555ACC">
        <w:rPr>
          <w:rFonts w:ascii="Verdana" w:eastAsia="Verdana" w:hAnsi="Verdana" w:cs="Verdana"/>
          <w:sz w:val="20"/>
        </w:rPr>
        <w:t xml:space="preserve">Ponudnik je v zadnjih treh letih, šteto od dneva objave obvestila o tem naročilu na portalu javnih naročil, najmanj 12 (dvanajst) mesecev vzdrževal/vzdržuje centralni sistem, ki ga uporablja več kot 1.000 uporabnikov. </w:t>
      </w:r>
    </w:p>
    <w:p w:rsidR="00A32FFD" w:rsidRDefault="00A32FFD" w:rsidP="00555ACC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Referenco mora podpisati tudi naročnik referenčnega posla, s čimer se šteje tak posel za uspešno izvedenega. 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29121A" w:rsidRPr="009B1E71" w:rsidRDefault="0029121A" w:rsidP="0029121A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14"/>
          <w:szCs w:val="14"/>
          <w:shd w:val="clear" w:color="auto" w:fill="C6D9F1"/>
        </w:rPr>
      </w:pPr>
      <w:r>
        <w:rPr>
          <w:rFonts w:ascii="Verdana" w:eastAsia="Verdana" w:hAnsi="Verdana" w:cs="Verdana"/>
          <w:b/>
          <w:sz w:val="24"/>
          <w:shd w:val="clear" w:color="auto" w:fill="C6D9F1"/>
        </w:rPr>
        <w:lastRenderedPageBreak/>
        <w:t xml:space="preserve">Referenca za merilo: </w:t>
      </w:r>
      <w:r w:rsidRPr="009B1E71">
        <w:rPr>
          <w:rFonts w:ascii="Verdana" w:eastAsia="Verdana" w:hAnsi="Verdana" w:cs="Verdana"/>
          <w:b/>
          <w:sz w:val="24"/>
          <w:shd w:val="clear" w:color="auto" w:fill="C6D9F1"/>
        </w:rPr>
        <w:t xml:space="preserve"> 1 / 2</w:t>
      </w:r>
      <w:r>
        <w:rPr>
          <w:rFonts w:ascii="Verdana" w:eastAsia="Verdana" w:hAnsi="Verdana" w:cs="Verdana"/>
          <w:b/>
          <w:sz w:val="24"/>
          <w:shd w:val="clear" w:color="auto" w:fill="C6D9F1"/>
        </w:rPr>
        <w:t xml:space="preserve">  / 3 </w:t>
      </w:r>
      <w:r w:rsidRPr="009B1E71">
        <w:rPr>
          <w:rFonts w:ascii="Verdana" w:eastAsia="Verdana" w:hAnsi="Verdana" w:cs="Verdana"/>
          <w:b/>
          <w:sz w:val="24"/>
          <w:shd w:val="clear" w:color="auto" w:fill="C6D9F1"/>
        </w:rPr>
        <w:t xml:space="preserve"> </w:t>
      </w:r>
      <w:r w:rsidRPr="009B1E71">
        <w:rPr>
          <w:rFonts w:ascii="Verdana" w:eastAsia="Verdana" w:hAnsi="Verdana" w:cs="Verdana"/>
          <w:b/>
          <w:sz w:val="14"/>
          <w:szCs w:val="14"/>
          <w:shd w:val="clear" w:color="auto" w:fill="C6D9F1"/>
        </w:rPr>
        <w:t>(iz prejšnje strani, ustrezno označi)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16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16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3087"/>
        <w:gridCol w:w="4084"/>
      </w:tblGrid>
      <w:tr w:rsidR="00A32FFD" w:rsidTr="00FC5E0A">
        <w:trPr>
          <w:trHeight w:val="1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Zaporedna številka reference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 w:rsidP="003F1F8B">
            <w:pPr>
              <w:keepNext/>
              <w:keepLines/>
              <w:suppressLineNumbers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Naročnik referenčnega posla (naziv in naslov)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 w:rsidTr="00FC5E0A">
        <w:trPr>
          <w:trHeight w:val="1"/>
        </w:trPr>
        <w:tc>
          <w:tcPr>
            <w:tcW w:w="137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Ime referenčnega posla</w:t>
            </w:r>
          </w:p>
        </w:tc>
        <w:tc>
          <w:tcPr>
            <w:tcW w:w="40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</w:p>
        </w:tc>
      </w:tr>
      <w:tr w:rsidR="00A32FFD" w:rsidTr="00FC5E0A">
        <w:trPr>
          <w:trHeight w:val="1"/>
        </w:trPr>
        <w:tc>
          <w:tcPr>
            <w:tcW w:w="4460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Izvajalec referenčnega posla</w:t>
            </w:r>
          </w:p>
        </w:tc>
        <w:tc>
          <w:tcPr>
            <w:tcW w:w="40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</w:p>
        </w:tc>
      </w:tr>
      <w:tr w:rsidR="00A32FFD" w:rsidTr="00FC5E0A">
        <w:tc>
          <w:tcPr>
            <w:tcW w:w="4460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Partnerji pri referenčnem poslu </w:t>
            </w:r>
          </w:p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(če je šlo za skupni posel)</w:t>
            </w:r>
          </w:p>
        </w:tc>
        <w:tc>
          <w:tcPr>
            <w:tcW w:w="40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 w:rsidTr="00FC5E0A">
        <w:tc>
          <w:tcPr>
            <w:tcW w:w="4460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Delež ponudnika, če je bil udeležen v skupnem poslu (v %)</w:t>
            </w:r>
          </w:p>
        </w:tc>
        <w:tc>
          <w:tcPr>
            <w:tcW w:w="40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 w:rsidTr="00FC5E0A">
        <w:trPr>
          <w:trHeight w:val="1"/>
        </w:trPr>
        <w:tc>
          <w:tcPr>
            <w:tcW w:w="4460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Opis posla iz katerega je razvidno izpolnjevanje pogojev:</w:t>
            </w: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</w:p>
        </w:tc>
        <w:tc>
          <w:tcPr>
            <w:tcW w:w="40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jc w:val="both"/>
            </w:pPr>
          </w:p>
        </w:tc>
      </w:tr>
      <w:tr w:rsidR="00A32FFD" w:rsidTr="00FC5E0A">
        <w:trPr>
          <w:trHeight w:val="1"/>
        </w:trPr>
        <w:tc>
          <w:tcPr>
            <w:tcW w:w="4460" w:type="dxa"/>
            <w:gridSpan w:val="2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Datum začetka in končanja posla </w:t>
            </w:r>
          </w:p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ali datum začetka in trajanje pogodbe</w:t>
            </w:r>
          </w:p>
        </w:tc>
        <w:tc>
          <w:tcPr>
            <w:tcW w:w="4084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C5E0A" w:rsidRPr="00E2075B" w:rsidTr="00FC5E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C5E0A" w:rsidRPr="00E2075B" w:rsidRDefault="00FC5E0A" w:rsidP="000363AB">
            <w:pPr>
              <w:pStyle w:val="TableContents"/>
              <w:keepNext/>
              <w:keepLines/>
              <w:rPr>
                <w:b/>
                <w:bCs/>
              </w:rPr>
            </w:pPr>
            <w:bookmarkStart w:id="0" w:name="_GoBack" w:colFirst="0" w:colLast="0"/>
            <w:r w:rsidRPr="00E2075B">
              <w:rPr>
                <w:b/>
                <w:bCs/>
              </w:rPr>
              <w:t>Kontaktna oseba pri naročniku referenčnega posla, ki lahko potrdi referenco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Pr="00E2075B" w:rsidRDefault="00FC5E0A" w:rsidP="000363AB">
            <w:pPr>
              <w:pStyle w:val="TableContents"/>
              <w:keepNext/>
              <w:keepLines/>
              <w:jc w:val="both"/>
            </w:pPr>
            <w:r w:rsidRPr="00E2075B">
              <w:t>Ime in priimek:</w:t>
            </w:r>
          </w:p>
          <w:p w:rsidR="00FC5E0A" w:rsidRPr="00E2075B" w:rsidRDefault="00FC5E0A" w:rsidP="000363AB">
            <w:pPr>
              <w:pStyle w:val="TableContents"/>
              <w:keepNext/>
              <w:keepLines/>
              <w:jc w:val="both"/>
            </w:pPr>
            <w:r w:rsidRPr="00E2075B">
              <w:t>E-pošta:</w:t>
            </w:r>
          </w:p>
          <w:p w:rsidR="00FC5E0A" w:rsidRPr="00E2075B" w:rsidRDefault="00FC5E0A" w:rsidP="000363AB">
            <w:pPr>
              <w:pStyle w:val="TableContents"/>
              <w:keepNext/>
              <w:keepLines/>
              <w:jc w:val="both"/>
            </w:pPr>
            <w:r w:rsidRPr="00E2075B">
              <w:t>Telefon:</w:t>
            </w:r>
          </w:p>
        </w:tc>
      </w:tr>
      <w:tr w:rsidR="00FC5E0A" w:rsidRPr="00E2075B" w:rsidTr="00FC5E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C5E0A" w:rsidRPr="00E2075B" w:rsidRDefault="00FC5E0A" w:rsidP="000363AB">
            <w:pPr>
              <w:pStyle w:val="TableContents"/>
              <w:keepNext/>
              <w:keepLines/>
              <w:rPr>
                <w:b/>
                <w:bCs/>
              </w:rPr>
            </w:pPr>
            <w:r w:rsidRPr="00E2075B">
              <w:rPr>
                <w:b/>
                <w:bCs/>
              </w:rPr>
              <w:t>Podpis in žig naročnika referenčnega posla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Pr="00E2075B" w:rsidRDefault="00FC5E0A" w:rsidP="000363AB">
            <w:pPr>
              <w:pStyle w:val="TableContents"/>
              <w:keepNext/>
              <w:keepLines/>
              <w:jc w:val="both"/>
            </w:pPr>
          </w:p>
          <w:p w:rsidR="00FC5E0A" w:rsidRPr="00E2075B" w:rsidRDefault="00FC5E0A" w:rsidP="000363AB">
            <w:pPr>
              <w:pStyle w:val="TableContents"/>
              <w:keepNext/>
              <w:keepLines/>
              <w:jc w:val="both"/>
            </w:pPr>
          </w:p>
          <w:p w:rsidR="00FC5E0A" w:rsidRPr="00E2075B" w:rsidRDefault="00FC5E0A" w:rsidP="000363AB">
            <w:pPr>
              <w:pStyle w:val="TableContents"/>
              <w:keepNext/>
              <w:keepLines/>
              <w:jc w:val="both"/>
            </w:pPr>
          </w:p>
        </w:tc>
      </w:tr>
      <w:bookmarkEnd w:id="0"/>
    </w:tbl>
    <w:p w:rsidR="00A32FFD" w:rsidRDefault="00A32FFD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PODATKI IN ZAVEZE POSAMEZNIH UDELEŽENCEV</w:t>
      </w:r>
    </w:p>
    <w:p w:rsidR="00A32FFD" w:rsidRDefault="00A32FFD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:rsidR="00A32FFD" w:rsidRDefault="00A132E2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V primeru partnerske ponudbe mora izpolniti točko 2. vsak izmed partnerjev.</w:t>
      </w:r>
    </w:p>
    <w:p w:rsidR="00A32FFD" w:rsidRDefault="00A32FFD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:rsidR="00A32FFD" w:rsidRDefault="00A132E2">
      <w:pPr>
        <w:keepNext/>
        <w:keepLines/>
        <w:tabs>
          <w:tab w:val="left" w:pos="3402"/>
          <w:tab w:val="left" w:pos="6655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2.1. REGISTRACIJA IN DEJAVNOSTI</w:t>
      </w:r>
    </w:p>
    <w:p w:rsidR="00A32FFD" w:rsidRDefault="00A32FFD">
      <w:pPr>
        <w:keepNext/>
        <w:keepLines/>
        <w:tabs>
          <w:tab w:val="left" w:pos="3402"/>
          <w:tab w:val="left" w:pos="6655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2599"/>
        <w:gridCol w:w="1348"/>
        <w:gridCol w:w="3311"/>
      </w:tblGrid>
      <w:tr w:rsidR="00A32FFD">
        <w:trPr>
          <w:trHeight w:val="1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Registrski podatki</w:t>
            </w:r>
          </w:p>
        </w:tc>
      </w:tr>
      <w:tr w:rsidR="00A32FFD">
        <w:tc>
          <w:tcPr>
            <w:tcW w:w="17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Popolna firma</w:t>
            </w:r>
          </w:p>
        </w:tc>
        <w:tc>
          <w:tcPr>
            <w:tcW w:w="7839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2FFD">
        <w:trPr>
          <w:trHeight w:val="1"/>
        </w:trPr>
        <w:tc>
          <w:tcPr>
            <w:tcW w:w="17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Številka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Datum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Registrsko sodišče</w:t>
            </w:r>
          </w:p>
        </w:tc>
      </w:tr>
      <w:tr w:rsidR="00A32FFD">
        <w:tc>
          <w:tcPr>
            <w:tcW w:w="17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Prva registracija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7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Zadnja sprememba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2FFD" w:rsidRDefault="00A32FFD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2.2. NASTOPANJE S PODIZVAJALCI</w:t>
      </w:r>
    </w:p>
    <w:p w:rsidR="00A32FFD" w:rsidRDefault="00A32FFD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Ponudnik nastopa s podizvajalci (izberite ustrezen odgovor)</w:t>
      </w:r>
    </w:p>
    <w:p w:rsidR="00A32FFD" w:rsidRDefault="00A32FFD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DA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NE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Ponudnik oz. udeleženec v skupnem poslu, ki nastopa s podizvajalci, mora za vsakega od podizvajalcev predložiti izpolnjen, podpisan iz žigosan obrazec P-6 »</w:t>
      </w:r>
      <w:r>
        <w:rPr>
          <w:rFonts w:ascii="Verdana" w:eastAsia="Verdana" w:hAnsi="Verdana" w:cs="Verdana"/>
          <w:color w:val="000000"/>
          <w:sz w:val="20"/>
        </w:rPr>
        <w:t>Podatki podizvajalca</w:t>
      </w:r>
      <w:r>
        <w:rPr>
          <w:rFonts w:ascii="Verdana" w:eastAsia="Verdana" w:hAnsi="Verdana" w:cs="Verdana"/>
          <w:sz w:val="20"/>
        </w:rPr>
        <w:t>«, v katerega mora navesti vse zahtevane podatke.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Ponudniku oz. udeležencu v skupnem poslu, ki nastopa brez podizvajalcev, ni potrebno predložiti obrazca P-6 »</w:t>
      </w:r>
      <w:r>
        <w:rPr>
          <w:rFonts w:ascii="Verdana" w:eastAsia="Verdana" w:hAnsi="Verdana" w:cs="Verdana"/>
          <w:color w:val="000000"/>
          <w:sz w:val="20"/>
        </w:rPr>
        <w:t>Podatki podizvajalca</w:t>
      </w:r>
      <w:r>
        <w:rPr>
          <w:rFonts w:ascii="Verdana" w:eastAsia="Verdana" w:hAnsi="Verdana" w:cs="Verdana"/>
          <w:sz w:val="20"/>
        </w:rPr>
        <w:t>«.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2.3. IZJAVA</w:t>
      </w:r>
    </w:p>
    <w:p w:rsidR="00A32FFD" w:rsidRDefault="00A32FFD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tabs>
          <w:tab w:val="left" w:pos="5418"/>
          <w:tab w:val="left" w:pos="8671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Spodaj podpisani, zastopnik/pooblaščenec ponudnika, ki se prijavlja na predmetni razpis za javno naročilo izjavljam, da smo seznanjeni s pogoji, merili in ostalo vsebino razpisne dokumentacije za navedeno javno naročilo ter jih v celoti sprejemamo.</w:t>
      </w:r>
    </w:p>
    <w:p w:rsidR="00A32FFD" w:rsidRDefault="00A132E2">
      <w:pPr>
        <w:suppressAutoHyphens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 podpisom tega obrazca dajemo uradno soglasje, da Nacionalni inštitut za javno zdravje v zvezi z oddajo tega javnega naročila pridobi podatke za preveritev ponudbe v skladu z 89. členom ZJN-3 v enotnem informacijskem sistemu – eDosje iz devetega odstavka 77. člena ZJN-3.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 podpisom tega obrazca podpisujem ponudbo kot celoto.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Podpisnik v imenu udeleženca: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>V/na ________________, dne __________</w:t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</w:p>
    <w:p w:rsidR="00A32FFD" w:rsidRDefault="00A132E2">
      <w:pPr>
        <w:suppressAutoHyphens/>
        <w:spacing w:after="0" w:line="240" w:lineRule="auto"/>
        <w:ind w:left="3545" w:firstLine="709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Ime in priimek:</w:t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  <w:t>Podpis</w:t>
      </w:r>
      <w:r w:rsidRPr="00BD124D">
        <w:rPr>
          <w:rFonts w:ascii="Verdana" w:eastAsia="Verdana" w:hAnsi="Verdana" w:cs="Verdana"/>
          <w:color w:val="000000"/>
          <w:sz w:val="20"/>
        </w:rPr>
        <w:t>:</w:t>
      </w:r>
    </w:p>
    <w:sectPr w:rsidR="00A32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FA" w:rsidRDefault="00AF47FA" w:rsidP="00F15E8B">
      <w:pPr>
        <w:spacing w:after="0" w:line="240" w:lineRule="auto"/>
      </w:pPr>
      <w:r>
        <w:separator/>
      </w:r>
    </w:p>
  </w:endnote>
  <w:endnote w:type="continuationSeparator" w:id="0">
    <w:p w:rsidR="00AF47FA" w:rsidRDefault="00AF47FA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FA" w:rsidRDefault="00AF47FA" w:rsidP="00F15E8B">
      <w:pPr>
        <w:spacing w:after="0" w:line="240" w:lineRule="auto"/>
      </w:pPr>
      <w:r>
        <w:separator/>
      </w:r>
    </w:p>
  </w:footnote>
  <w:footnote w:type="continuationSeparator" w:id="0">
    <w:p w:rsidR="00AF47FA" w:rsidRDefault="00AF47FA" w:rsidP="00F1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8B" w:rsidRPr="003A2F36" w:rsidRDefault="00F15E8B" w:rsidP="00F15E8B">
    <w:pPr>
      <w:pStyle w:val="Header"/>
      <w:tabs>
        <w:tab w:val="left" w:pos="8910"/>
      </w:tabs>
      <w:rPr>
        <w:sz w:val="16"/>
        <w:szCs w:val="16"/>
        <w:u w:val="single"/>
      </w:rPr>
    </w:pPr>
    <w:r w:rsidRPr="003A2F36">
      <w:rPr>
        <w:sz w:val="16"/>
        <w:szCs w:val="16"/>
        <w:u w:val="single"/>
      </w:rPr>
      <w:t>Obrazec P-</w:t>
    </w:r>
    <w:r>
      <w:rPr>
        <w:sz w:val="16"/>
        <w:szCs w:val="16"/>
        <w:u w:val="single"/>
      </w:rPr>
      <w:t>2______________________________________________</w:t>
    </w:r>
    <w:r>
      <w:rPr>
        <w:sz w:val="16"/>
        <w:szCs w:val="16"/>
        <w:u w:val="single"/>
      </w:rPr>
      <w:tab/>
      <w:t xml:space="preserve">                                                                                                                  Prijava</w:t>
    </w:r>
  </w:p>
  <w:p w:rsidR="00F15E8B" w:rsidRDefault="00F1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B79"/>
    <w:multiLevelType w:val="multilevel"/>
    <w:tmpl w:val="5E6A8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8117D2"/>
    <w:multiLevelType w:val="hybridMultilevel"/>
    <w:tmpl w:val="1228D0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46D3D"/>
    <w:multiLevelType w:val="multilevel"/>
    <w:tmpl w:val="08D8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FD"/>
    <w:rsid w:val="00017927"/>
    <w:rsid w:val="00063243"/>
    <w:rsid w:val="0029121A"/>
    <w:rsid w:val="003F1F8B"/>
    <w:rsid w:val="004919EF"/>
    <w:rsid w:val="00555ACC"/>
    <w:rsid w:val="005A6B22"/>
    <w:rsid w:val="009B3010"/>
    <w:rsid w:val="00A132E2"/>
    <w:rsid w:val="00A32FFD"/>
    <w:rsid w:val="00A53559"/>
    <w:rsid w:val="00AB575E"/>
    <w:rsid w:val="00AC14EF"/>
    <w:rsid w:val="00AF47FA"/>
    <w:rsid w:val="00B4792D"/>
    <w:rsid w:val="00BD124D"/>
    <w:rsid w:val="00D061F7"/>
    <w:rsid w:val="00E215B1"/>
    <w:rsid w:val="00E6431C"/>
    <w:rsid w:val="00F15E8B"/>
    <w:rsid w:val="00F73B6D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7652A-D00D-4D3F-AF15-63B57719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8B"/>
  </w:style>
  <w:style w:type="paragraph" w:styleId="Footer">
    <w:name w:val="footer"/>
    <w:basedOn w:val="Normal"/>
    <w:link w:val="FooterChar"/>
    <w:uiPriority w:val="99"/>
    <w:unhideWhenUsed/>
    <w:rsid w:val="00F1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8B"/>
  </w:style>
  <w:style w:type="paragraph" w:styleId="ListParagraph">
    <w:name w:val="List Paragraph"/>
    <w:basedOn w:val="Normal"/>
    <w:uiPriority w:val="34"/>
    <w:qFormat/>
    <w:rsid w:val="00555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43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FC5E0A"/>
    <w:pPr>
      <w:widowControl w:val="0"/>
      <w:suppressLineNumbers/>
      <w:suppressAutoHyphens/>
      <w:spacing w:after="0" w:line="240" w:lineRule="auto"/>
    </w:pPr>
    <w:rPr>
      <w:rFonts w:ascii="Verdana" w:eastAsia="Arial Unicode MS" w:hAnsi="Verdana" w:cs="Times New Roman"/>
      <w:kern w:val="1"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NIJZ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 Petruša</dc:creator>
  <cp:lastModifiedBy>Liljana Petruša</cp:lastModifiedBy>
  <cp:revision>2</cp:revision>
  <dcterms:created xsi:type="dcterms:W3CDTF">2020-07-03T10:11:00Z</dcterms:created>
  <dcterms:modified xsi:type="dcterms:W3CDTF">2020-07-03T10:11:00Z</dcterms:modified>
</cp:coreProperties>
</file>